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9C3" w14:textId="7103F54E" w:rsidR="00D0679F" w:rsidRPr="00E97AD8" w:rsidRDefault="00D0679F" w:rsidP="00A0091D">
      <w:pP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Правила проведения акции «Лучше вместе»</w:t>
      </w:r>
    </w:p>
    <w:p w14:paraId="3FE695BD" w14:textId="77777777" w:rsidR="00A0091D" w:rsidRPr="00E97AD8" w:rsidRDefault="00A0091D" w:rsidP="00A0091D">
      <w:pPr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</w:pPr>
    </w:p>
    <w:p w14:paraId="565F58A3" w14:textId="77777777" w:rsidR="00D0679F" w:rsidRPr="00E97AD8" w:rsidRDefault="00D0679F" w:rsidP="00A0091D">
      <w:pPr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1. Общие положения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1.1. Настоящие Правила регламентируют порядок действия Специального предложения «Лучше вместе» (далее – «Специальное предложение»)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1.2. Специальное предложение действует в: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1.2.1. интернет-магазине Организатора по адресу: </w:t>
      </w:r>
      <w:hyperlink r:id="rId4" w:history="1">
        <w:r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https://driada-sport.ru/</w:t>
        </w:r>
      </w:hyperlink>
    </w:p>
    <w:p w14:paraId="0D02B0E3" w14:textId="77777777" w:rsidR="00D0679F" w:rsidRPr="00E97AD8" w:rsidRDefault="00D0679F" w:rsidP="00A0091D">
      <w:pPr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1.3 «Программа» – Меню, которое пользователь выбирает на сайте </w:t>
      </w:r>
      <w:hyperlink r:id="rId5" w:history="1">
        <w:r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https://letbefit.ru/</w:t>
        </w:r>
      </w:hyperlink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</w:p>
    <w:p w14:paraId="2B73DEDD" w14:textId="4180B588" w:rsidR="00E97AD8" w:rsidRPr="00E97AD8" w:rsidRDefault="00D0679F" w:rsidP="00A0091D">
      <w:pPr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1.3.1. 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Сайт партнер - </w:t>
      </w:r>
      <w:hyperlink r:id="rId6" w:history="1">
        <w:r w:rsidR="00E97AD8"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https://letbefit.ru/</w:t>
        </w:r>
      </w:hyperlink>
    </w:p>
    <w:p w14:paraId="7DB9A93E" w14:textId="77777777" w:rsidR="00E97AD8" w:rsidRPr="00E97AD8" w:rsidRDefault="00E97AD8" w:rsidP="00A0091D">
      <w:pPr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1.3.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2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. </w:t>
      </w:r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«Скидка» - уменьшение стоимость программы </w:t>
      </w:r>
    </w:p>
    <w:p w14:paraId="2AF35ECA" w14:textId="2D7ADC91" w:rsidR="00A0091D" w:rsidRPr="00E97AD8" w:rsidRDefault="00E97AD8" w:rsidP="00A0091D">
      <w:pPr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1.3.3. «</w:t>
      </w:r>
      <w:proofErr w:type="spellStart"/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Промокод</w:t>
      </w:r>
      <w:proofErr w:type="spellEnd"/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» - набор символов, при использовании которого, клиент получает скидку на сайте партнера. </w:t>
      </w:r>
      <w:r w:rsidR="00D0679F"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="00D0679F"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="00D0679F"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="00D0679F"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2. Организатор Специального предложения</w:t>
      </w:r>
      <w:r w:rsidR="00D0679F"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2.1. Организатором Специального предложения является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:</w:t>
      </w:r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ООО «ДРИАДА-СПОРТ» : ИНН/КПП 7724384690 / 772401001 Юридический адрес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117546, Москва г, Ступинский проезд, дом № 1, помещение II, эт.1, ком.55 Телефон 8 (495) 401-96-00 № Гос. Регистрации </w:t>
      </w:r>
      <w:proofErr w:type="spellStart"/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юр.лица</w:t>
      </w:r>
      <w:proofErr w:type="spellEnd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D0679F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5167746151172  </w:t>
      </w:r>
    </w:p>
    <w:p w14:paraId="28DF8A06" w14:textId="77777777" w:rsidR="00E97AD8" w:rsidRDefault="00A0091D" w:rsidP="00E97AD8">
      <w:pPr>
        <w:snapToGrid w:val="0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2.2. 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Партнер: </w:t>
      </w:r>
      <w:r w:rsidR="00E97AD8" w:rsidRPr="00E97AD8">
        <w:rPr>
          <w:rFonts w:ascii="Arial" w:hAnsi="Arial" w:cs="Arial"/>
          <w:color w:val="404040" w:themeColor="text1" w:themeTint="BF"/>
        </w:rPr>
        <w:t xml:space="preserve">ИП </w:t>
      </w:r>
      <w:proofErr w:type="spellStart"/>
      <w:r w:rsidR="00E97AD8" w:rsidRPr="00E97AD8">
        <w:rPr>
          <w:rFonts w:ascii="Arial" w:hAnsi="Arial" w:cs="Arial"/>
          <w:color w:val="404040" w:themeColor="text1" w:themeTint="BF"/>
        </w:rPr>
        <w:t>Немцан</w:t>
      </w:r>
      <w:proofErr w:type="spellEnd"/>
      <w:r w:rsidR="00E97AD8" w:rsidRPr="00E97AD8">
        <w:rPr>
          <w:rFonts w:ascii="Arial" w:hAnsi="Arial" w:cs="Arial"/>
          <w:color w:val="404040" w:themeColor="text1" w:themeTint="BF"/>
        </w:rPr>
        <w:t xml:space="preserve"> Анастасия Игоревна</w:t>
      </w:r>
      <w:r w:rsidR="00E97AD8" w:rsidRPr="00E97AD8">
        <w:rPr>
          <w:rFonts w:ascii="Arial" w:hAnsi="Arial" w:cs="Arial"/>
          <w:color w:val="404040" w:themeColor="text1" w:themeTint="BF"/>
        </w:rPr>
        <w:t xml:space="preserve">, 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ИНН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>710304066217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 xml:space="preserve">, 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>ОГРН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 xml:space="preserve"> 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>316715400121089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 xml:space="preserve">, 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>Юридический адрес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 xml:space="preserve"> </w:t>
      </w:r>
      <w:r w:rsidR="00E97AD8" w:rsidRPr="00E97AD8">
        <w:rPr>
          <w:rFonts w:ascii="Arial" w:hAnsi="Arial" w:cs="Arial"/>
          <w:bCs/>
          <w:color w:val="404040" w:themeColor="text1" w:themeTint="BF"/>
          <w:lang w:eastAsia="ar-SA"/>
        </w:rPr>
        <w:t>30004, Россия, Тульская обл., г. Тула, ул. Максима Горького 49, 94</w:t>
      </w:r>
      <w:r w:rsidR="00D0679F"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</w:p>
    <w:p w14:paraId="0B45E14B" w14:textId="77777777" w:rsidR="00E97AD8" w:rsidRDefault="00D0679F" w:rsidP="00E97AD8">
      <w:pPr>
        <w:snapToGrid w:val="0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3. Сроки действия Специального предложения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3.1. Специальное предложение действует в период с «14» декабря 2021 года по «31» января 2022 года включительно (по Московскому времени).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</w:p>
    <w:p w14:paraId="6BEFB516" w14:textId="3DFF41E8" w:rsidR="00D0679F" w:rsidRPr="00E97AD8" w:rsidRDefault="00D0679F" w:rsidP="00E97AD8">
      <w:pPr>
        <w:snapToGrid w:val="0"/>
        <w:rPr>
          <w:rFonts w:ascii="Arial" w:hAnsi="Arial" w:cs="Arial"/>
          <w:bCs/>
          <w:color w:val="404040" w:themeColor="text1" w:themeTint="BF"/>
          <w:sz w:val="20"/>
          <w:szCs w:val="20"/>
          <w:lang w:eastAsia="ar-SA"/>
        </w:rPr>
      </w:pP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4. Условия действия Специального предложения: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4.1. В период действия Специального Предложения (пункт 3.1 Правил) 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При оформлении и оплате заказа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на сайте </w:t>
      </w:r>
      <w:hyperlink r:id="rId7" w:history="1">
        <w:r w:rsidR="00E97AD8"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https://driada-sport.ru/</w:t>
        </w:r>
      </w:hyperlink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 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, который включает товар с визуальным </w:t>
      </w:r>
      <w:r w:rsid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элементом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«</w:t>
      </w:r>
      <w:proofErr w:type="spellStart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val="en-US" w:eastAsia="ru-RU"/>
        </w:rPr>
        <w:t>BeFit</w:t>
      </w:r>
      <w:proofErr w:type="spellEnd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»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,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п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окупатель получает </w:t>
      </w:r>
      <w:proofErr w:type="spellStart"/>
      <w:r w:rsidR="00E97AD8"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Промокод</w:t>
      </w:r>
      <w:proofErr w:type="spellEnd"/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. </w:t>
      </w:r>
      <w:proofErr w:type="spellStart"/>
      <w:r w:rsidR="00E97AD8"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Промокод</w:t>
      </w:r>
      <w:proofErr w:type="spellEnd"/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дает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скидк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у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«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-15%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»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на сайте компании партнера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hyperlink r:id="rId8" w:history="1">
        <w:r w:rsidR="00E97AD8"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https://letbefit.ru/</w:t>
        </w:r>
      </w:hyperlink>
      <w:r w:rsidR="00E97AD8" w:rsidRPr="00E97AD8">
        <w:rPr>
          <w:rStyle w:val="a3"/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 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4.2. Скидка распространяется на любую программу</w:t>
      </w:r>
      <w:r w:rsid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питания</w:t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на сайте </w:t>
      </w:r>
      <w:hyperlink r:id="rId9" w:history="1">
        <w:r w:rsidRPr="00E97AD8">
          <w:rPr>
            <w:rStyle w:val="a3"/>
            <w:rFonts w:ascii="Arial" w:eastAsia="Times New Roman" w:hAnsi="Arial" w:cs="Arial"/>
            <w:color w:val="404040" w:themeColor="text1" w:themeTint="BF"/>
            <w:shd w:val="clear" w:color="auto" w:fill="FFFFFF"/>
            <w:lang w:eastAsia="ru-RU"/>
          </w:rPr>
          <w:t>https://letbefit.ru/</w:t>
        </w:r>
      </w:hyperlink>
      <w:r w:rsidR="00A0091D" w:rsidRPr="00E97AD8">
        <w:rPr>
          <w:rStyle w:val="a3"/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E97AD8" w:rsidRPr="00E97AD8">
        <w:rPr>
          <w:rStyle w:val="a3"/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Чтобы воспользоваться 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скидкой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, необходимо ввести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</w:t>
      </w:r>
      <w:proofErr w:type="spellStart"/>
      <w:r w:rsidR="00E97AD8"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Промокод</w:t>
      </w:r>
      <w:proofErr w:type="spellEnd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в поле "</w:t>
      </w:r>
      <w:proofErr w:type="spellStart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Промокод</w:t>
      </w:r>
      <w:proofErr w:type="spellEnd"/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" при оформлении заказа онлайн</w:t>
      </w:r>
      <w:r w:rsidR="00E97AD8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 на сайте партнера</w:t>
      </w:r>
      <w:r w:rsidR="00A0091D"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 xml:space="preserve">. 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b/>
          <w:bCs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  <w:lang w:eastAsia="ru-RU"/>
        </w:rPr>
        <w:t>5. Прочее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5.1. Весь товар сертифицирован.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5.2. Правила действия Специального предложения могут быть изменены Организатором в одностороннем порядке без предварительного уведомления посредством размещения информации об изменениях в Правилах действия Специального предложения.</w:t>
      </w:r>
      <w:r w:rsidRPr="00E97AD8">
        <w:rPr>
          <w:rFonts w:ascii="Arial" w:eastAsia="Times New Roman" w:hAnsi="Arial" w:cs="Arial"/>
          <w:color w:val="404040" w:themeColor="text1" w:themeTint="BF"/>
          <w:lang w:eastAsia="ru-RU"/>
        </w:rPr>
        <w:br/>
      </w:r>
      <w:r w:rsidRPr="00E97AD8">
        <w:rPr>
          <w:rFonts w:ascii="Arial" w:eastAsia="Times New Roman" w:hAnsi="Arial" w:cs="Arial"/>
          <w:color w:val="404040" w:themeColor="text1" w:themeTint="BF"/>
          <w:shd w:val="clear" w:color="auto" w:fill="FFFFFF"/>
          <w:lang w:eastAsia="ru-RU"/>
        </w:rPr>
        <w:t>5.3. Приобретая товары в рамках Специального предложения, покупатель полностью соглашается с настоящими Правилами действия Специального предложения.</w:t>
      </w:r>
    </w:p>
    <w:p w14:paraId="10B642A6" w14:textId="77777777" w:rsidR="00EE46E0" w:rsidRPr="00E97AD8" w:rsidRDefault="00EE46E0" w:rsidP="00A0091D">
      <w:pPr>
        <w:rPr>
          <w:rFonts w:ascii="Arial" w:hAnsi="Arial" w:cs="Arial"/>
        </w:rPr>
      </w:pPr>
    </w:p>
    <w:sectPr w:rsidR="00EE46E0" w:rsidRPr="00E97AD8" w:rsidSect="00FD62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F"/>
    <w:rsid w:val="006107D8"/>
    <w:rsid w:val="00A0091D"/>
    <w:rsid w:val="00D0679F"/>
    <w:rsid w:val="00E05263"/>
    <w:rsid w:val="00E97AD8"/>
    <w:rsid w:val="00EE46E0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2FDF"/>
  <w15:chartTrackingRefBased/>
  <w15:docId w15:val="{D8C77597-65E9-0747-9A04-A0A82CF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67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0679F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E97AD8"/>
    <w:pPr>
      <w:widowControl w:val="0"/>
      <w:suppressAutoHyphens/>
      <w:spacing w:after="120" w:line="480" w:lineRule="auto"/>
      <w:ind w:left="283"/>
    </w:pPr>
    <w:rPr>
      <w:rFonts w:ascii="Times New Roman" w:eastAsia="SimSun;宋体" w:hAnsi="Times New Roman" w:cs="Mangal"/>
      <w:kern w:val="2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E97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befi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ada-spo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befi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tbefi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ada-sport.ru/" TargetMode="External"/><Relationship Id="rId9" Type="http://schemas.openxmlformats.org/officeDocument/2006/relationships/hyperlink" Target="https://letbef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Стрелков</dc:creator>
  <cp:keywords/>
  <dc:description/>
  <cp:lastModifiedBy>Василий Стрелков</cp:lastModifiedBy>
  <cp:revision>2</cp:revision>
  <dcterms:created xsi:type="dcterms:W3CDTF">2021-12-14T11:02:00Z</dcterms:created>
  <dcterms:modified xsi:type="dcterms:W3CDTF">2021-12-14T11:02:00Z</dcterms:modified>
</cp:coreProperties>
</file>